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D318D61" w:rsidR="00195413" w:rsidRDefault="00FB29A4">
      <w:pPr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8"/>
          <w:szCs w:val="28"/>
        </w:rPr>
        <w:t xml:space="preserve">Educação Física - </w:t>
      </w:r>
      <w:r w:rsidR="00365379">
        <w:rPr>
          <w:rFonts w:ascii="Arial" w:eastAsia="Arial" w:hAnsi="Arial" w:cs="Arial"/>
          <w:b/>
          <w:sz w:val="28"/>
          <w:szCs w:val="28"/>
        </w:rPr>
        <w:t xml:space="preserve">Professora </w:t>
      </w:r>
      <w:proofErr w:type="spellStart"/>
      <w:r w:rsidR="00365379">
        <w:rPr>
          <w:rFonts w:ascii="Arial" w:eastAsia="Arial" w:hAnsi="Arial" w:cs="Arial"/>
          <w:b/>
          <w:sz w:val="28"/>
          <w:szCs w:val="28"/>
        </w:rPr>
        <w:t>Ilza</w:t>
      </w:r>
      <w:proofErr w:type="spellEnd"/>
      <w:r w:rsidR="00365379">
        <w:rPr>
          <w:rFonts w:ascii="Arial" w:eastAsia="Arial" w:hAnsi="Arial" w:cs="Arial"/>
          <w:b/>
          <w:sz w:val="28"/>
          <w:szCs w:val="28"/>
        </w:rPr>
        <w:t xml:space="preserve"> Braga – 7ºAnos A,B,C,D,E</w:t>
      </w:r>
    </w:p>
    <w:p w14:paraId="00000002" w14:textId="77777777" w:rsidR="00195413" w:rsidRDefault="00FB29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Deixar o caderno em dia com os conteúdos já passados</w:t>
      </w:r>
    </w:p>
    <w:p w14:paraId="00000003" w14:textId="77777777" w:rsidR="00195413" w:rsidRDefault="0019541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</w:rPr>
      </w:pPr>
    </w:p>
    <w:p w14:paraId="00000004" w14:textId="2185CFB5" w:rsidR="00195413" w:rsidRPr="00365379" w:rsidRDefault="00FB29A4" w:rsidP="00365379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365379">
        <w:rPr>
          <w:rFonts w:ascii="Arial" w:eastAsia="Arial" w:hAnsi="Arial" w:cs="Arial"/>
          <w:b/>
          <w:color w:val="000000"/>
        </w:rPr>
        <w:t>Jogos de Tabuleiro - Xadrez – Processo Histórico</w:t>
      </w:r>
    </w:p>
    <w:p w14:paraId="00000005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A </w:t>
      </w:r>
      <w:r>
        <w:rPr>
          <w:rFonts w:ascii="Arial" w:eastAsia="Arial" w:hAnsi="Arial" w:cs="Arial"/>
          <w:b/>
          <w:color w:val="333333"/>
          <w:sz w:val="24"/>
          <w:szCs w:val="24"/>
        </w:rPr>
        <w:t>origem do xadrez </w:t>
      </w:r>
      <w:r>
        <w:rPr>
          <w:rFonts w:ascii="Arial" w:eastAsia="Arial" w:hAnsi="Arial" w:cs="Arial"/>
          <w:color w:val="333333"/>
          <w:sz w:val="24"/>
          <w:szCs w:val="24"/>
        </w:rPr>
        <w:t>é certamente o maior mistério existente no mundo. Atribui tanto a origem do xadrez ao Rei Salomão quanto aos sábios mandarins contemporâneos de Confúcio. Mas outras pessoas também atribuem a origem do xadrez aos Egípcios.</w:t>
      </w:r>
    </w:p>
    <w:p w14:paraId="00000006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O documento mais antigo, sobre o jogo do xadrez, é provavelmente a pintura mural da câmara mortuária de Mera, em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Sakarah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(nos arredores de Gizé, no Egito). Ao que parece, essa pintura, que representa duas pessoas jogando xadrez, ou algo semelhante, data de aproximadamente 3000 anos antes da era cristã.</w:t>
      </w:r>
    </w:p>
    <w:p w14:paraId="00000007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Segundo alguns historiadores do mais autorizados, que se dedicaram ao assunto, parece que seu berço foi a Índia, onde teria surgido por volta do século V ou VI de nossa era, derivado de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antiqüíssimo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jogo hindu que é conhecido por “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Chaturanga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>”, isto é 4 lados.</w:t>
      </w:r>
    </w:p>
    <w:p w14:paraId="00000008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Tal como é jogada atualmente, o xadrez, não há dúvida, é Medieval em seu caráter. Semelha uma guerra convencional e um jogo da corte, conforme pode ser visto pelos nomes e ação das peças. Foi jogo dos reis e hoje é o Rei dos Jogos. Os peões, pode-se dizer, são os oficiais subalternos, cobrindo e batalhando à frente da cavalaria, dos bispos e personagens da realeza. Os cavalos, bispos, rei e rainha (dama) são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auto-explanatórios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>, enquanto as torres (ou “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castles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>”) representam as fortalezas dos nobres. Se todos esses personagens titulados desapareceram de muitos países do mundo, o xadrez permanece como um jogo de distinção social, capaz de exigir da mente humana o mais elevado esforço.</w:t>
      </w:r>
    </w:p>
    <w:p w14:paraId="00000009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Durante muito tempo se pensou fosse o xadrez um passatempo somente para as classes privilegiadas, mas agora o jogo é defendido por educadores e filósofos como excelente treino para qualquer cabeça.</w:t>
      </w:r>
    </w:p>
    <w:p w14:paraId="0000000A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Jogos de Tabuleiro – Xadrez – Movimentos e características das peças</w:t>
      </w:r>
    </w:p>
    <w:p w14:paraId="0000000B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Cada peça tem a sua forma única de se movimentar no tabuleiro, o que possibilita um número muito grande de padrões e estratégias, tornando assim o xadrez um esporte de estratégia e mais interessante.</w:t>
      </w:r>
    </w:p>
    <w:p w14:paraId="0000000C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As jogadas possíveis por casa peça são:</w:t>
      </w:r>
    </w:p>
    <w:p w14:paraId="0000000D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Peão</w:t>
      </w:r>
    </w:p>
    <w:p w14:paraId="0000000E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Este só pode apenas se movimentar para a frente (mais nenhuma peça tem esta regra), sendo que ele pode apenas avançar 1 casa em frente, ou 2 se nunca tiver sido mexido. Ele também é o único que se movimenta de forma diferente quando </w:t>
      </w:r>
      <w:r>
        <w:rPr>
          <w:rFonts w:ascii="Arial" w:eastAsia="Arial" w:hAnsi="Arial" w:cs="Arial"/>
          <w:color w:val="333333"/>
          <w:sz w:val="24"/>
          <w:szCs w:val="24"/>
        </w:rPr>
        <w:lastRenderedPageBreak/>
        <w:t>é para tomar a peça do adversário, sendo que ele só pode tomar a peça que esteja na sua diagonal para a frente.</w:t>
      </w:r>
    </w:p>
    <w:p w14:paraId="0000000F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Torre</w:t>
      </w:r>
    </w:p>
    <w:p w14:paraId="00000010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A torre tem um movimento bastante simples. Ela pode se movimentar para a frente, para trás, para a esquerda ou para a direita em linha reta pelo tabuleiro inteiro, desde que tenha o caminho sem nenhuma peça.</w:t>
      </w:r>
    </w:p>
    <w:p w14:paraId="00000011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Cavalo</w:t>
      </w:r>
    </w:p>
    <w:p w14:paraId="00000012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O cavalo é o que tem o movimento mais único. Ele apenas se pode mover em formato de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L.Isto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quer dizer que apenas pode andar duas casas para a frente e uma para o lado em cada movimento. Esta peça já pode fazer o seu movimento pulando por cima de outras peças (é a única com esta regra).</w:t>
      </w:r>
    </w:p>
    <w:p w14:paraId="00000013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Bispo</w:t>
      </w:r>
    </w:p>
    <w:p w14:paraId="00000014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O bispo tem uma movimentação parecida com a da Torre, apenas este em vez de se mover em linha reta, move-se na diagonal, não podendo também passar por cima de nenhuma peça.</w:t>
      </w:r>
    </w:p>
    <w:p w14:paraId="00000015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Rainha</w:t>
      </w:r>
    </w:p>
    <w:p w14:paraId="00000016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Esta é considerada a peça mais poderosa do Xadrez, isto devido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sua versatilidade de movimentos já que pode fazer os mesmos movimentos da Torre e do Bispo.</w:t>
      </w:r>
    </w:p>
    <w:p w14:paraId="00000017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Rei</w:t>
      </w:r>
    </w:p>
    <w:p w14:paraId="00000018" w14:textId="77777777" w:rsidR="00195413" w:rsidRDefault="00FB2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O Rei pode se movimentar 1 cada em todas as direções. A única restrição que este tem é não poder ir para uma casa que esteja em “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check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>” (esteja na linha de ataque) por alguma peça do adversário.</w:t>
      </w:r>
    </w:p>
    <w:p w14:paraId="00000019" w14:textId="10E0FB9A" w:rsidR="00195413" w:rsidRDefault="003653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 xml:space="preserve">Desenhe um tabuleiro de xadrez respeitando </w:t>
      </w:r>
      <w:r w:rsidR="009E1AF9">
        <w:rPr>
          <w:rFonts w:ascii="Arial" w:eastAsia="Arial" w:hAnsi="Arial" w:cs="Arial"/>
          <w:b/>
          <w:color w:val="333333"/>
          <w:sz w:val="24"/>
          <w:szCs w:val="24"/>
        </w:rPr>
        <w:t>as quantidades das casas, números, letras e posicionamento.</w:t>
      </w:r>
    </w:p>
    <w:p w14:paraId="00000022" w14:textId="77777777" w:rsidR="00195413" w:rsidRDefault="00195413">
      <w:pPr>
        <w:rPr>
          <w:rFonts w:ascii="Arial" w:eastAsia="Arial" w:hAnsi="Arial" w:cs="Arial"/>
        </w:rPr>
      </w:pPr>
    </w:p>
    <w:p w14:paraId="00000029" w14:textId="31D02440" w:rsidR="00195413" w:rsidRPr="009E1AF9" w:rsidRDefault="009E1AF9" w:rsidP="009E1A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Conforme possibilidades dos alunos, praticar o jogo eletrônico de xadrez, iniciando com guerra de peões, na sequencia o jogo completo defesa do seu Rei e ataque ao Rei adversário.</w:t>
      </w:r>
    </w:p>
    <w:p w14:paraId="0000002A" w14:textId="77777777" w:rsidR="00195413" w:rsidRDefault="00195413">
      <w:pPr>
        <w:rPr>
          <w:rFonts w:ascii="Arial" w:eastAsia="Arial" w:hAnsi="Arial" w:cs="Arial"/>
        </w:rPr>
      </w:pPr>
    </w:p>
    <w:p w14:paraId="0000002B" w14:textId="7765FB6F" w:rsidR="00195413" w:rsidRDefault="00FB29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</w:t>
      </w:r>
      <w:r w:rsidR="00A04204">
        <w:rPr>
          <w:rFonts w:ascii="Arial" w:eastAsia="Arial" w:hAnsi="Arial" w:cs="Arial"/>
        </w:rPr>
        <w:t>ERVAÇÃO</w:t>
      </w:r>
      <w:r>
        <w:rPr>
          <w:rFonts w:ascii="Arial" w:eastAsia="Arial" w:hAnsi="Arial" w:cs="Arial"/>
        </w:rPr>
        <w:t>: Todas atividades devem ser deixadas no caderno</w:t>
      </w:r>
      <w:r w:rsidR="00544A58">
        <w:rPr>
          <w:rFonts w:ascii="Arial" w:eastAsia="Arial" w:hAnsi="Arial" w:cs="Arial"/>
        </w:rPr>
        <w:t xml:space="preserve"> e em folha de sulfite ou caderno de desenho,</w:t>
      </w:r>
      <w:r>
        <w:rPr>
          <w:rFonts w:ascii="Arial" w:eastAsia="Arial" w:hAnsi="Arial" w:cs="Arial"/>
        </w:rPr>
        <w:t xml:space="preserve"> para visto e fechamento de notas logo após o retorno das aulas.</w:t>
      </w:r>
    </w:p>
    <w:sectPr w:rsidR="0019541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EE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A4F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B234F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13"/>
    <w:rsid w:val="00195413"/>
    <w:rsid w:val="001A3577"/>
    <w:rsid w:val="002D5978"/>
    <w:rsid w:val="00365379"/>
    <w:rsid w:val="00543A11"/>
    <w:rsid w:val="00544A58"/>
    <w:rsid w:val="009E1AF9"/>
    <w:rsid w:val="00A04204"/>
    <w:rsid w:val="00FB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98CE5-C583-B74B-BC06-10D26016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36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CICERO TEIXEIRA DE ARAUJO</cp:lastModifiedBy>
  <cp:revision>2</cp:revision>
  <dcterms:created xsi:type="dcterms:W3CDTF">2020-04-02T13:56:00Z</dcterms:created>
  <dcterms:modified xsi:type="dcterms:W3CDTF">2020-04-02T13:56:00Z</dcterms:modified>
</cp:coreProperties>
</file>